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98" w:rsidRPr="009929DF" w:rsidRDefault="007A7AE6" w:rsidP="00110B9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9929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Mẫu </w:t>
      </w:r>
      <w:r w:rsidR="00110B98" w:rsidRPr="009929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  <w:t>HR-</w:t>
      </w:r>
      <w:r w:rsidRPr="009929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>TD-</w:t>
      </w:r>
      <w:r w:rsidRPr="009929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  <w:t>14</w:t>
      </w:r>
      <w:r w:rsidRPr="009929D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: </w:t>
      </w:r>
      <w:r w:rsidR="00CD18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Kèm</w:t>
      </w:r>
      <w:r w:rsidR="00110B98" w:rsidRPr="009929D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theo Quyết định </w:t>
      </w:r>
      <w:r w:rsidR="009D6C35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số 09/QĐ-HĐT ngày 15 tháng 10 năm 2020 của Hội đồng Trường ban hành quy định việc tuyển dụng của Trường Đại học Nguyễn Tất Thành.</w:t>
      </w:r>
      <w:bookmarkStart w:id="0" w:name="_GoBack"/>
      <w:bookmarkEnd w:id="0"/>
    </w:p>
    <w:p w:rsidR="007A7AE6" w:rsidRPr="009929DF" w:rsidRDefault="007A7AE6" w:rsidP="007A7AE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</w:pPr>
      <w:r w:rsidRPr="009929DF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E416B5" wp14:editId="0847FC04">
                <wp:simplePos x="0" y="0"/>
                <wp:positionH relativeFrom="column">
                  <wp:posOffset>-21752</wp:posOffset>
                </wp:positionH>
                <wp:positionV relativeFrom="paragraph">
                  <wp:posOffset>22225</wp:posOffset>
                </wp:positionV>
                <wp:extent cx="6048000" cy="0"/>
                <wp:effectExtent l="0" t="0" r="29210" b="1905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599AA" id="Straight Arrow Connector 62" o:spid="_x0000_s1026" type="#_x0000_t32" style="position:absolute;margin-left:-1.7pt;margin-top:1.75pt;width:476.2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xYYJgIAAEwEAAAOAAAAZHJzL2Uyb0RvYy54bWysVE2P2jAQvVfqf7B8hyQ0UIgIq1UCvWzb&#10;lXb7A4ztEKuJx7INAVX97x2bD7HtpaqagzPOeN68mXnO8uHYd+QgrVOgS5qNU0qk5iCU3pX02+tm&#10;NKfEeaYF60DLkp6kow+r9++WgynkBFrohLQEQbQrBlPS1ntTJInjreyZG4ORGp0N2J553NpdIiwb&#10;EL3vkkmazpIBrDAWuHQOv9ZnJ11F/KaR3H9tGic96UqK3HxcbVy3YU1WS1bsLDOt4hca7B9Y9Exp&#10;THqDqplnZG/VH1C94hYcNH7MoU+gaRSXsQasJkt/q+alZUbGWrA5ztza5P4fLP9yeLZEiZLOJpRo&#10;1uOMXrxlatd68mgtDKQCrbGPYAkewX4NxhUYVulnGyrmR/1inoB/d0RD1TK9k5H368kgVhYikjch&#10;YeMMZt0On0HgGbb3EJt3bGwfILEt5BhndLrNSB494fhxlubzNMVR8qsvYcU10FjnP0noSTBK6i6F&#10;3CrIYhp2eHI+0GLFNSBk1bBRXRcF0WkylHQxnUxjgINOieAMx5zdbavOkgMLkopPrBE998cs7LWI&#10;YK1kYn2xPVPd2cbknQ54WBjSuVhnzfxYpIv1fD3PR/lkth7laV2PHjdVPpptso/T+kNdVXX2M1DL&#10;8qJVQkgd2F31m+V/p4/LTTor76bgWxuSt+ixX0j2+o6k42TDMM+y2II4PdvrxFGy8fDleoU7cb9H&#10;+/4nsPoFAAD//wMAUEsDBBQABgAIAAAAIQATfHpG2wAAAAYBAAAPAAAAZHJzL2Rvd25yZXYueG1s&#10;TI/NTsMwEITvSLyDtUhcUOv0D5GQTVUhceBIW4mrGy9JIF5HsdOEPj0LFziOZjTzTb6dXKvO1IfG&#10;M8JinoAiLr1tuEI4Hp5nD6BCNGxN65kQvijAtri+yk1m/civdN7HSkkJh8wg1DF2mdahrMmZMPcd&#10;sXjvvncmiuwrbXszSrlr9TJJ7rUzDctCbTp6qqn83A8OgcKwWSS71FXHl8t497a8fIzdAfH2Zto9&#10;goo0xb8w/OALOhTCdPID26BahNlqLUmE1QaU2Ok6lWunX62LXP/HL74BAAD//wMAUEsBAi0AFAAG&#10;AAgAAAAhALaDOJL+AAAA4QEAABMAAAAAAAAAAAAAAAAAAAAAAFtDb250ZW50X1R5cGVzXS54bWxQ&#10;SwECLQAUAAYACAAAACEAOP0h/9YAAACUAQAACwAAAAAAAAAAAAAAAAAvAQAAX3JlbHMvLnJlbHNQ&#10;SwECLQAUAAYACAAAACEANpsWGCYCAABMBAAADgAAAAAAAAAAAAAAAAAuAgAAZHJzL2Uyb0RvYy54&#10;bWxQSwECLQAUAAYACAAAACEAE3x6RtsAAAAGAQAADwAAAAAAAAAAAAAAAACABAAAZHJzL2Rvd25y&#10;ZXYueG1sUEsFBgAAAAAEAAQA8wAAAIgFAAAAAA==&#10;"/>
            </w:pict>
          </mc:Fallback>
        </mc:AlternateContent>
      </w:r>
    </w:p>
    <w:tbl>
      <w:tblPr>
        <w:tblW w:w="10491" w:type="dxa"/>
        <w:tblInd w:w="-567" w:type="dxa"/>
        <w:tblLook w:val="04A0" w:firstRow="1" w:lastRow="0" w:firstColumn="1" w:lastColumn="0" w:noHBand="0" w:noVBand="1"/>
      </w:tblPr>
      <w:tblGrid>
        <w:gridCol w:w="4786"/>
        <w:gridCol w:w="5705"/>
      </w:tblGrid>
      <w:tr w:rsidR="007A7AE6" w:rsidRPr="009929DF" w:rsidTr="009929DF">
        <w:tc>
          <w:tcPr>
            <w:tcW w:w="4786" w:type="dxa"/>
            <w:shd w:val="clear" w:color="auto" w:fill="auto"/>
          </w:tcPr>
          <w:p w:rsidR="007A7AE6" w:rsidRPr="009929DF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29D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TRƯỜNG </w:t>
            </w:r>
            <w:r w:rsidR="009929D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ĐH</w:t>
            </w:r>
            <w:r w:rsidRPr="009929D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NGUYỄN TẤT THÀNH</w:t>
            </w:r>
          </w:p>
          <w:p w:rsidR="007A7AE6" w:rsidRPr="009929DF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29DF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C9BEC43" wp14:editId="14C392C5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190500</wp:posOffset>
                      </wp:positionV>
                      <wp:extent cx="1819910" cy="635"/>
                      <wp:effectExtent l="5715" t="5715" r="12700" b="12700"/>
                      <wp:wrapNone/>
                      <wp:docPr id="63" name="Straight Arrow Connector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B8F56AE" id="Straight Arrow Connector 63" o:spid="_x0000_s1026" type="#_x0000_t32" style="position:absolute;margin-left:42pt;margin-top:15pt;width:143.3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dLKAIAAE4EAAAOAAAAZHJzL2Uyb0RvYy54bWysVMGO2jAQvVfqP1i+syEsUIg2rFYJ9LLt&#10;IrH9AGM7xGrisWwvAVX9945NiJb2UlXNwRnHM2/ezDzn4fHUNuQorVOgc5rejSmRmoNQ+pDTb6+b&#10;0YIS55kWrAEtc3qWjj6uPn546EwmJ1BDI6QlCKJd1pmc1t6bLEkcr2XL3B0YqfGwAtsyj1t7SIRl&#10;HaK3TTIZj+dJB1YYC1w6h1/LyyFdRfyqkty/VJWTnjQ5RW4+rjau+7AmqweWHSwzteI9DfYPLFqm&#10;NCYdoErmGXmz6g+oVnELDip/x6FNoKoUl7EGrCYd/1bNrmZGxlqwOc4MbXL/D5Z/PW4tUSKn83tK&#10;NGtxRjtvmTrUnjxZCx0pQGvsI1iCLtivzrgMwwq9taFiftI78wz8uyMaiprpg4y8X88GsdIQkdyE&#10;hI0zmHXffQGBPuzNQ2zeqbJtgMS2kFOc0XmYkTx5wvFjukiXyxRHyfFsfj+L+Cy7hhrr/GcJLQlG&#10;Tl1fylBDGhOx47PzgRjLrgEhr4aNapooiUaTLqfL2WQWAxw0SoTD4ObsYV80lhxZEFV8ehY3bhbe&#10;tIhgtWRi3dueqeZiY/JGBzwsDen01kU1P5bj5XqxXkxH08l8PZqOy3L0tCmmo/km/TQr78uiKNOf&#10;gVo6zWolhNSB3VXB6fTvFNLfpYv2Bg0PbUhu0WO/kOz1HUnH2YZxXoSxB3He2uvMUbTRub9g4Va8&#10;36P9/jew+gUAAP//AwBQSwMEFAAGAAgAAAAhAAlTp/XeAAAACAEAAA8AAABkcnMvZG93bnJldi54&#10;bWxMj0FvwjAMhe+T+A+RJ3GZRlLYGCtNEZq0w44DpF1D47VljVM1Ke349TOncbLs9/T8vWwzukac&#10;sQu1Jw3JTIFAKrytqdRw2L8/rkCEaMiaxhNq+MUAm3xyl5nU+oE+8byLpeAQCqnRUMXYplKGokJn&#10;wsy3SKx9+86ZyGtXStuZgcNdI+dKLaUzNfGHyrT4VmHxs+udBgz9c6K2r648fFyGh6/55TS0e62n&#10;9+N2DSLiGP/NcMVndMiZ6eh7skE0GlZPXCVqWCierC9e1BLE8XpIQOaZvC2Q/wEAAP//AwBQSwEC&#10;LQAUAAYACAAAACEAtoM4kv4AAADhAQAAEwAAAAAAAAAAAAAAAAAAAAAAW0NvbnRlbnRfVHlwZXNd&#10;LnhtbFBLAQItABQABgAIAAAAIQA4/SH/1gAAAJQBAAALAAAAAAAAAAAAAAAAAC8BAABfcmVscy8u&#10;cmVsc1BLAQItABQABgAIAAAAIQATvBdLKAIAAE4EAAAOAAAAAAAAAAAAAAAAAC4CAABkcnMvZTJv&#10;RG9jLnhtbFBLAQItABQABgAIAAAAIQAJU6f13gAAAAgBAAAPAAAAAAAAAAAAAAAAAIIEAABkcnMv&#10;ZG93bnJldi54bWxQSwUGAAAAAAQABADzAAAAjQUAAAAA&#10;"/>
                  </w:pict>
                </mc:Fallback>
              </mc:AlternateContent>
            </w:r>
            <w:r w:rsidRPr="009929D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PHÒNG TỔ CHỨC NHÂN SỰ</w:t>
            </w:r>
          </w:p>
        </w:tc>
        <w:tc>
          <w:tcPr>
            <w:tcW w:w="5705" w:type="dxa"/>
            <w:shd w:val="clear" w:color="auto" w:fill="auto"/>
          </w:tcPr>
          <w:p w:rsidR="007A7AE6" w:rsidRPr="009929DF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29D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7A7AE6" w:rsidRPr="009929DF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29DF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7A7AE6" w:rsidRPr="009929DF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929DF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DE24D89" wp14:editId="5DC53C90">
                      <wp:simplePos x="0" y="0"/>
                      <wp:positionH relativeFrom="column">
                        <wp:posOffset>827243</wp:posOffset>
                      </wp:positionH>
                      <wp:positionV relativeFrom="paragraph">
                        <wp:posOffset>14605</wp:posOffset>
                      </wp:positionV>
                      <wp:extent cx="1819910" cy="635"/>
                      <wp:effectExtent l="0" t="0" r="27940" b="37465"/>
                      <wp:wrapNone/>
                      <wp:docPr id="64" name="Straight Arrow Connector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8D2DE" id="Straight Arrow Connector 64" o:spid="_x0000_s1026" type="#_x0000_t32" style="position:absolute;margin-left:65.15pt;margin-top:1.15pt;width:143.3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KnnKAIAAE4EAAAOAAAAZHJzL2Uyb0RvYy54bWysVMGO2jAQvVfqP1i+syFsoBARVqsEetl2&#10;kXb7AcZ2iNXEY9mGgKr+e8cmoN32UlXNwRnHM2/ezDxn+XDqWnKU1inQBU3vxpRIzUEovS/ot9fN&#10;aE6J80wL1oKWBT1LRx9WHz8se5PLCTTQCmkJgmiX96agjfcmTxLHG9kxdwdGajyswXbM49buE2FZ&#10;j+hdm0zG41nSgxXGApfO4dfqckhXEb+uJffPde2kJ21BkZuPq43rLqzJasnyvWWmUXygwf6BRceU&#10;xqQ3qIp5Rg5W/QHVKW7BQe3vOHQJ1LXiMtaA1aTj36p5aZiRsRZsjjO3Nrn/B8u/HreWKFHQWUaJ&#10;Zh3O6MVbpvaNJ4/WQk9K0Br7CJagC/arNy7HsFJvbaiYn/SLeQL+3RENZcP0Xkber2eDWGmISN6F&#10;hI0zmHXXfwGBPuzgITbvVNsuQGJbyCnO6HybkTx5wvFjOk8XixRHyfFsdj+N+Cy/hhrr/GcJHQlG&#10;Qd1Qyq2GNCZixyfnAzGWXwNCXg0b1bZREq0mfUEX08k0BjholQiHwc3Z/a5sLTmyIKr4DCzeuVk4&#10;aBHBGsnEerA9U+3FxuStDnhYGtIZrItqfizGi/V8Pc9G2WS2HmXjqho9bspsNNukn6bVfVWWVfoz&#10;UEuzvFFCSB3YXRWcZn+nkOEuXbR30/CtDcl79NgvJHt9R9JxtmGcF2HsQJy39jpzFG10Hi5YuBVv&#10;92i//Q2sfgEAAP//AwBQSwMEFAAGAAgAAAAhAAuwe2HcAAAABwEAAA8AAABkcnMvZG93bnJldi54&#10;bWxMjsFOwzAQRO9I/IO1lbggaictFQ1xqgqJA0faSlzdeElC43UUO03o17M9ldPqaUazL99MrhVn&#10;7EPjSUMyVyCQSm8bqjQc9u9PLyBCNGRN6wk1/GKATXF/l5vM+pE+8byLleARCpnRUMfYZVKGskZn&#10;wtx3SJx9+96ZyNhX0vZm5HHXylSplXSmIf5Qmw7faixPu8FpwDA8J2q7dtXh4zI+fqWXn7Hba/0w&#10;m7avICJO8VaGqz6rQ8FORz+QDaJlXqgFVzWkfDhfJqs1iCPzEmSRy//+xR8AAAD//wMAUEsBAi0A&#10;FAAGAAgAAAAhALaDOJL+AAAA4QEAABMAAAAAAAAAAAAAAAAAAAAAAFtDb250ZW50X1R5cGVzXS54&#10;bWxQSwECLQAUAAYACAAAACEAOP0h/9YAAACUAQAACwAAAAAAAAAAAAAAAAAvAQAAX3JlbHMvLnJl&#10;bHNQSwECLQAUAAYACAAAACEAodCp5ygCAABOBAAADgAAAAAAAAAAAAAAAAAuAgAAZHJzL2Uyb0Rv&#10;Yy54bWxQSwECLQAUAAYACAAAACEAC7B7YdwAAAAHAQAADwAAAAAAAAAAAAAAAACCBAAAZHJzL2Rv&#10;d25yZXYueG1sUEsFBgAAAAAEAAQA8wAAAIsFAAAAAA==&#10;"/>
                  </w:pict>
                </mc:Fallback>
              </mc:AlternateContent>
            </w:r>
          </w:p>
        </w:tc>
      </w:tr>
    </w:tbl>
    <w:p w:rsidR="007A7AE6" w:rsidRPr="004B3EC4" w:rsidRDefault="007A7AE6" w:rsidP="007A7AE6">
      <w:pPr>
        <w:pStyle w:val="Compact"/>
        <w:rPr>
          <w:rFonts w:eastAsia="DengXian"/>
        </w:rPr>
      </w:pPr>
      <w:bookmarkStart w:id="1" w:name="_Toc47947508"/>
      <w:bookmarkStart w:id="2" w:name="_Toc47966479"/>
      <w:bookmarkStart w:id="3" w:name="_Toc48201227"/>
      <w:bookmarkStart w:id="4" w:name="_Toc48223280"/>
      <w:bookmarkStart w:id="5" w:name="_Toc49850293"/>
      <w:r w:rsidRPr="004B3EC4">
        <w:rPr>
          <w:rFonts w:eastAsia="DengXian"/>
        </w:rPr>
        <w:t>BIÊN BẢN ĐÁNH GIÁ GIẢNG THỬ</w:t>
      </w:r>
      <w:bookmarkEnd w:id="1"/>
      <w:bookmarkEnd w:id="2"/>
      <w:bookmarkEnd w:id="3"/>
      <w:bookmarkEnd w:id="4"/>
      <w:bookmarkEnd w:id="5"/>
    </w:p>
    <w:p w:rsidR="007A7AE6" w:rsidRPr="00110B98" w:rsidRDefault="007A7AE6" w:rsidP="007A7AE6">
      <w:pPr>
        <w:spacing w:line="240" w:lineRule="auto"/>
        <w:jc w:val="center"/>
        <w:rPr>
          <w:rFonts w:ascii="Times New Roman" w:eastAsia="DengXian" w:hAnsi="Times New Roman" w:cs="Times New Roman"/>
          <w:color w:val="000000" w:themeColor="text1"/>
          <w:sz w:val="26"/>
          <w:szCs w:val="26"/>
        </w:rPr>
      </w:pPr>
      <w:r w:rsidRPr="00110B98">
        <w:rPr>
          <w:rFonts w:ascii="Times New Roman" w:eastAsia="DengXian" w:hAnsi="Times New Roman" w:cs="Times New Roman"/>
          <w:color w:val="000000" w:themeColor="text1"/>
          <w:sz w:val="26"/>
          <w:szCs w:val="26"/>
        </w:rPr>
        <w:t>(</w:t>
      </w:r>
      <w:r w:rsidRPr="00110B98">
        <w:rPr>
          <w:rFonts w:ascii="Times New Roman" w:eastAsia="DengXian" w:hAnsi="Times New Roman" w:cs="Times New Roman"/>
          <w:i/>
          <w:color w:val="000000" w:themeColor="text1"/>
          <w:sz w:val="26"/>
          <w:szCs w:val="26"/>
        </w:rPr>
        <w:t>Mẫu dùng để đánh giá ứng viên ứng tuyển vào khối giảng viên</w:t>
      </w:r>
      <w:r w:rsidRPr="00110B98">
        <w:rPr>
          <w:rFonts w:ascii="Times New Roman" w:eastAsia="DengXian" w:hAnsi="Times New Roman" w:cs="Times New Roman"/>
          <w:color w:val="000000" w:themeColor="text1"/>
          <w:sz w:val="26"/>
          <w:szCs w:val="26"/>
        </w:rPr>
        <w:t>)</w:t>
      </w:r>
    </w:p>
    <w:p w:rsidR="007A7AE6" w:rsidRPr="004B3EC4" w:rsidRDefault="007A7AE6" w:rsidP="007A7AE6">
      <w:pPr>
        <w:rPr>
          <w:rFonts w:ascii="Times New Roman" w:eastAsia="DengXian" w:hAnsi="Times New Roman" w:cs="Times New Roman"/>
          <w:color w:val="000000" w:themeColor="text1"/>
          <w:sz w:val="26"/>
          <w:szCs w:val="26"/>
        </w:rPr>
      </w:pPr>
    </w:p>
    <w:p w:rsidR="007A7AE6" w:rsidRPr="004B3EC4" w:rsidRDefault="007A7AE6" w:rsidP="007A7AE6">
      <w:pPr>
        <w:numPr>
          <w:ilvl w:val="0"/>
          <w:numId w:val="14"/>
        </w:numPr>
        <w:tabs>
          <w:tab w:val="left" w:leader="dot" w:pos="9356"/>
        </w:tabs>
        <w:spacing w:before="120" w:after="120" w:line="312" w:lineRule="auto"/>
        <w:ind w:left="0" w:hanging="357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  <w:t>Thời gian dự giảng: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</w:p>
    <w:p w:rsidR="007A7AE6" w:rsidRPr="004B3EC4" w:rsidRDefault="007A7AE6" w:rsidP="007A7AE6">
      <w:pPr>
        <w:numPr>
          <w:ilvl w:val="0"/>
          <w:numId w:val="14"/>
        </w:numPr>
        <w:tabs>
          <w:tab w:val="left" w:leader="dot" w:pos="9356"/>
        </w:tabs>
        <w:spacing w:before="120" w:after="120" w:line="312" w:lineRule="auto"/>
        <w:ind w:left="0" w:hanging="357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  <w:t>Địa điểm: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</w:p>
    <w:p w:rsidR="007A7AE6" w:rsidRPr="004B3EC4" w:rsidRDefault="007A7AE6" w:rsidP="007A7AE6">
      <w:pPr>
        <w:numPr>
          <w:ilvl w:val="0"/>
          <w:numId w:val="14"/>
        </w:numPr>
        <w:tabs>
          <w:tab w:val="left" w:leader="dot" w:pos="9356"/>
        </w:tabs>
        <w:spacing w:before="120" w:after="120" w:line="312" w:lineRule="auto"/>
        <w:ind w:left="0" w:hanging="357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  <w:t>Họ tên ứng viên: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</w:p>
    <w:p w:rsidR="007A7AE6" w:rsidRPr="004B3EC4" w:rsidRDefault="007A7AE6" w:rsidP="007A7AE6">
      <w:pPr>
        <w:numPr>
          <w:ilvl w:val="0"/>
          <w:numId w:val="14"/>
        </w:numPr>
        <w:tabs>
          <w:tab w:val="left" w:leader="dot" w:pos="9356"/>
        </w:tabs>
        <w:spacing w:before="120" w:after="120" w:line="312" w:lineRule="auto"/>
        <w:ind w:left="0" w:hanging="357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  <w:t>Môn giảng thử: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</w:p>
    <w:p w:rsidR="007A7AE6" w:rsidRPr="004B3EC4" w:rsidRDefault="007A7AE6" w:rsidP="007A7AE6">
      <w:pPr>
        <w:numPr>
          <w:ilvl w:val="0"/>
          <w:numId w:val="14"/>
        </w:numPr>
        <w:tabs>
          <w:tab w:val="left" w:leader="dot" w:pos="9356"/>
        </w:tabs>
        <w:spacing w:before="120" w:after="120" w:line="312" w:lineRule="auto"/>
        <w:ind w:left="0" w:hanging="357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  <w:t>Thời gian giảng thử: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</w:p>
    <w:p w:rsidR="007A7AE6" w:rsidRPr="004B3EC4" w:rsidRDefault="007A7AE6" w:rsidP="007A7AE6">
      <w:pPr>
        <w:numPr>
          <w:ilvl w:val="0"/>
          <w:numId w:val="14"/>
        </w:numPr>
        <w:tabs>
          <w:tab w:val="left" w:leader="dot" w:pos="5387"/>
          <w:tab w:val="left" w:leader="dot" w:pos="9356"/>
        </w:tabs>
        <w:spacing w:before="120" w:after="120" w:line="312" w:lineRule="auto"/>
        <w:ind w:left="0" w:hanging="357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  <w:t>Họ tên người đánh giá: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  <w:t xml:space="preserve"> Chức vụ: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</w:p>
    <w:p w:rsidR="007A7AE6" w:rsidRPr="004B3EC4" w:rsidRDefault="007A7AE6" w:rsidP="007A7AE6">
      <w:pPr>
        <w:numPr>
          <w:ilvl w:val="0"/>
          <w:numId w:val="14"/>
        </w:numPr>
        <w:tabs>
          <w:tab w:val="left" w:leader="dot" w:pos="5387"/>
          <w:tab w:val="left" w:leader="dot" w:pos="9356"/>
        </w:tabs>
        <w:spacing w:before="120" w:after="120" w:line="312" w:lineRule="auto"/>
        <w:ind w:left="0" w:hanging="357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  <w:t>Bảng đánh giá chi tiết (thang điểm đánh giá là 10)</w:t>
      </w: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5713"/>
        <w:gridCol w:w="1226"/>
        <w:gridCol w:w="1427"/>
      </w:tblGrid>
      <w:tr w:rsidR="007A7AE6" w:rsidRPr="004B3EC4" w:rsidTr="00454D40">
        <w:trPr>
          <w:jc w:val="center"/>
        </w:trPr>
        <w:tc>
          <w:tcPr>
            <w:tcW w:w="721" w:type="pct"/>
            <w:vAlign w:val="center"/>
          </w:tcPr>
          <w:p w:rsidR="007A7AE6" w:rsidRPr="004B3EC4" w:rsidRDefault="007A7AE6" w:rsidP="00454D40">
            <w:pPr>
              <w:spacing w:line="360" w:lineRule="auto"/>
              <w:ind w:left="-107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AU" w:eastAsia="en-AU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AU" w:eastAsia="en-AU"/>
              </w:rPr>
              <w:t>STT</w:t>
            </w:r>
          </w:p>
        </w:tc>
        <w:tc>
          <w:tcPr>
            <w:tcW w:w="2922" w:type="pct"/>
            <w:vAlign w:val="center"/>
          </w:tcPr>
          <w:p w:rsidR="007A7AE6" w:rsidRPr="004B3EC4" w:rsidRDefault="007A7AE6" w:rsidP="00454D40">
            <w:pPr>
              <w:spacing w:line="360" w:lineRule="auto"/>
              <w:ind w:left="-11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AU" w:eastAsia="en-AU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AU" w:eastAsia="en-AU"/>
              </w:rPr>
              <w:t>Nội dung đánh giá</w:t>
            </w:r>
          </w:p>
        </w:tc>
        <w:tc>
          <w:tcPr>
            <w:tcW w:w="627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AU" w:eastAsia="en-AU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AU"/>
              </w:rPr>
              <w:t>Điểm tối đa</w:t>
            </w:r>
          </w:p>
        </w:tc>
        <w:tc>
          <w:tcPr>
            <w:tcW w:w="730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AU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AU"/>
              </w:rPr>
              <w:t>Điểm đánh giá</w:t>
            </w:r>
          </w:p>
        </w:tc>
      </w:tr>
      <w:tr w:rsidR="007A7AE6" w:rsidRPr="004B3EC4" w:rsidTr="00454D40">
        <w:trPr>
          <w:trHeight w:val="614"/>
          <w:jc w:val="center"/>
        </w:trPr>
        <w:tc>
          <w:tcPr>
            <w:tcW w:w="721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AU" w:eastAsia="en-AU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AU" w:eastAsia="en-AU"/>
              </w:rPr>
              <w:t>1</w:t>
            </w:r>
          </w:p>
        </w:tc>
        <w:tc>
          <w:tcPr>
            <w:tcW w:w="2922" w:type="pct"/>
            <w:vAlign w:val="center"/>
          </w:tcPr>
          <w:p w:rsidR="007A7AE6" w:rsidRPr="004B3EC4" w:rsidRDefault="007A7AE6" w:rsidP="00454D40">
            <w:pPr>
              <w:spacing w:before="120" w:after="12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AU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AU"/>
              </w:rPr>
              <w:t>Nội dung trọng tâm, kết cấu hợp lý và logic giữa các phần trong bài giảng</w:t>
            </w:r>
          </w:p>
        </w:tc>
        <w:tc>
          <w:tcPr>
            <w:tcW w:w="627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AU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AU"/>
              </w:rPr>
              <w:t>1.5</w:t>
            </w:r>
          </w:p>
        </w:tc>
        <w:tc>
          <w:tcPr>
            <w:tcW w:w="730" w:type="pct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AU"/>
              </w:rPr>
            </w:pPr>
          </w:p>
        </w:tc>
      </w:tr>
      <w:tr w:rsidR="007A7AE6" w:rsidRPr="004B3EC4" w:rsidTr="00454D40">
        <w:trPr>
          <w:trHeight w:val="567"/>
          <w:jc w:val="center"/>
        </w:trPr>
        <w:tc>
          <w:tcPr>
            <w:tcW w:w="721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AU" w:eastAsia="en-AU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AU" w:eastAsia="en-AU"/>
              </w:rPr>
              <w:t>2</w:t>
            </w:r>
          </w:p>
        </w:tc>
        <w:tc>
          <w:tcPr>
            <w:tcW w:w="2922" w:type="pct"/>
            <w:vAlign w:val="center"/>
          </w:tcPr>
          <w:p w:rsidR="007A7AE6" w:rsidRPr="004B3EC4" w:rsidRDefault="007A7AE6" w:rsidP="00454D40">
            <w:pPr>
              <w:spacing w:before="120" w:after="12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AU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AU"/>
              </w:rPr>
              <w:t>Tính cập nhật, mở rộng và ứng dụng của bài giảng</w:t>
            </w:r>
          </w:p>
        </w:tc>
        <w:tc>
          <w:tcPr>
            <w:tcW w:w="627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AU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AU"/>
              </w:rPr>
              <w:t>1</w:t>
            </w:r>
          </w:p>
        </w:tc>
        <w:tc>
          <w:tcPr>
            <w:tcW w:w="730" w:type="pct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AU"/>
              </w:rPr>
            </w:pPr>
          </w:p>
        </w:tc>
      </w:tr>
      <w:tr w:rsidR="007A7AE6" w:rsidRPr="004B3EC4" w:rsidTr="00454D40">
        <w:trPr>
          <w:trHeight w:val="397"/>
          <w:jc w:val="center"/>
        </w:trPr>
        <w:tc>
          <w:tcPr>
            <w:tcW w:w="721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AU" w:eastAsia="en-AU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AU" w:eastAsia="en-AU"/>
              </w:rPr>
              <w:t>3</w:t>
            </w:r>
          </w:p>
        </w:tc>
        <w:tc>
          <w:tcPr>
            <w:tcW w:w="2922" w:type="pct"/>
            <w:vAlign w:val="center"/>
          </w:tcPr>
          <w:p w:rsidR="007A7AE6" w:rsidRPr="004B3EC4" w:rsidRDefault="007A7AE6" w:rsidP="00454D40">
            <w:pPr>
              <w:spacing w:before="120" w:after="12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AU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AU"/>
              </w:rPr>
              <w:t>Phương pháp giảng dạy tích cực và có tác phong sư phạm chuẩn mực</w:t>
            </w:r>
          </w:p>
        </w:tc>
        <w:tc>
          <w:tcPr>
            <w:tcW w:w="627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AU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AU"/>
              </w:rPr>
              <w:t>1.5</w:t>
            </w:r>
          </w:p>
        </w:tc>
        <w:tc>
          <w:tcPr>
            <w:tcW w:w="730" w:type="pct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AU"/>
              </w:rPr>
            </w:pPr>
          </w:p>
        </w:tc>
      </w:tr>
      <w:tr w:rsidR="007A7AE6" w:rsidRPr="004B3EC4" w:rsidTr="00454D40">
        <w:trPr>
          <w:trHeight w:val="397"/>
          <w:jc w:val="center"/>
        </w:trPr>
        <w:tc>
          <w:tcPr>
            <w:tcW w:w="721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AU" w:eastAsia="en-AU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AU" w:eastAsia="en-AU"/>
              </w:rPr>
              <w:t>4</w:t>
            </w:r>
          </w:p>
        </w:tc>
        <w:tc>
          <w:tcPr>
            <w:tcW w:w="2922" w:type="pct"/>
            <w:vAlign w:val="center"/>
          </w:tcPr>
          <w:p w:rsidR="007A7AE6" w:rsidRPr="004B3EC4" w:rsidRDefault="007A7AE6" w:rsidP="00454D40">
            <w:pPr>
              <w:spacing w:before="120" w:after="12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AU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AU"/>
              </w:rPr>
              <w:t>Kỹ năng diễn đạt mang tính thuyết phục</w:t>
            </w:r>
          </w:p>
        </w:tc>
        <w:tc>
          <w:tcPr>
            <w:tcW w:w="627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AU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AU"/>
              </w:rPr>
              <w:t>1</w:t>
            </w:r>
          </w:p>
        </w:tc>
        <w:tc>
          <w:tcPr>
            <w:tcW w:w="730" w:type="pct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AU"/>
              </w:rPr>
            </w:pPr>
          </w:p>
        </w:tc>
      </w:tr>
      <w:tr w:rsidR="007A7AE6" w:rsidRPr="004B3EC4" w:rsidTr="00454D40">
        <w:trPr>
          <w:trHeight w:val="397"/>
          <w:jc w:val="center"/>
        </w:trPr>
        <w:tc>
          <w:tcPr>
            <w:tcW w:w="721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AU" w:eastAsia="en-AU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AU" w:eastAsia="en-AU"/>
              </w:rPr>
              <w:t>5</w:t>
            </w:r>
          </w:p>
        </w:tc>
        <w:tc>
          <w:tcPr>
            <w:tcW w:w="2922" w:type="pct"/>
            <w:vAlign w:val="center"/>
          </w:tcPr>
          <w:p w:rsidR="007A7AE6" w:rsidRPr="004B3EC4" w:rsidRDefault="007A7AE6" w:rsidP="00454D40">
            <w:pPr>
              <w:spacing w:before="120" w:after="12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AU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AU"/>
              </w:rPr>
              <w:t>Khai thác các phương tiện, công cụ dạy học</w:t>
            </w:r>
          </w:p>
        </w:tc>
        <w:tc>
          <w:tcPr>
            <w:tcW w:w="627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AU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AU"/>
              </w:rPr>
              <w:t>1.5</w:t>
            </w:r>
          </w:p>
        </w:tc>
        <w:tc>
          <w:tcPr>
            <w:tcW w:w="730" w:type="pct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AU"/>
              </w:rPr>
            </w:pPr>
          </w:p>
        </w:tc>
      </w:tr>
      <w:tr w:rsidR="007A7AE6" w:rsidRPr="004B3EC4" w:rsidTr="00454D40">
        <w:trPr>
          <w:trHeight w:val="397"/>
          <w:jc w:val="center"/>
        </w:trPr>
        <w:tc>
          <w:tcPr>
            <w:tcW w:w="721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AU" w:eastAsia="en-AU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AU" w:eastAsia="en-AU"/>
              </w:rPr>
              <w:t>6</w:t>
            </w:r>
          </w:p>
        </w:tc>
        <w:tc>
          <w:tcPr>
            <w:tcW w:w="2922" w:type="pct"/>
            <w:vAlign w:val="center"/>
          </w:tcPr>
          <w:p w:rsidR="007A7AE6" w:rsidRPr="004B3EC4" w:rsidRDefault="007A7AE6" w:rsidP="00454D40">
            <w:pPr>
              <w:spacing w:before="120" w:after="12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AU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AU"/>
              </w:rPr>
              <w:t>Khả năng bao quát lớp học và kiểm soát lớp học</w:t>
            </w:r>
          </w:p>
        </w:tc>
        <w:tc>
          <w:tcPr>
            <w:tcW w:w="627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AU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AU"/>
              </w:rPr>
              <w:t>1</w:t>
            </w:r>
          </w:p>
        </w:tc>
        <w:tc>
          <w:tcPr>
            <w:tcW w:w="730" w:type="pct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AU"/>
              </w:rPr>
            </w:pPr>
          </w:p>
        </w:tc>
      </w:tr>
      <w:tr w:rsidR="007A7AE6" w:rsidRPr="004B3EC4" w:rsidTr="00454D40">
        <w:trPr>
          <w:trHeight w:val="397"/>
          <w:jc w:val="center"/>
        </w:trPr>
        <w:tc>
          <w:tcPr>
            <w:tcW w:w="721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AU" w:eastAsia="en-AU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AU" w:eastAsia="en-AU"/>
              </w:rPr>
              <w:t>7</w:t>
            </w:r>
          </w:p>
        </w:tc>
        <w:tc>
          <w:tcPr>
            <w:tcW w:w="2922" w:type="pct"/>
            <w:vAlign w:val="center"/>
          </w:tcPr>
          <w:p w:rsidR="007A7AE6" w:rsidRPr="004B3EC4" w:rsidRDefault="007A7AE6" w:rsidP="00454D40">
            <w:pPr>
              <w:spacing w:before="120" w:after="12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AU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AU"/>
              </w:rPr>
              <w:t>Bài giảng, giáo trình, tài liệu tham khảo đi kèm phù hợp nội dung bài giảng, slide bài giảng thiết kế phù hợp</w:t>
            </w:r>
          </w:p>
        </w:tc>
        <w:tc>
          <w:tcPr>
            <w:tcW w:w="627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AU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AU"/>
              </w:rPr>
              <w:t>1.5</w:t>
            </w:r>
          </w:p>
        </w:tc>
        <w:tc>
          <w:tcPr>
            <w:tcW w:w="730" w:type="pct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AU"/>
              </w:rPr>
            </w:pPr>
          </w:p>
        </w:tc>
      </w:tr>
      <w:tr w:rsidR="007A7AE6" w:rsidRPr="004B3EC4" w:rsidTr="00454D40">
        <w:trPr>
          <w:trHeight w:val="397"/>
          <w:jc w:val="center"/>
        </w:trPr>
        <w:tc>
          <w:tcPr>
            <w:tcW w:w="721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AU" w:eastAsia="en-AU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AU" w:eastAsia="en-AU"/>
              </w:rPr>
              <w:t>8</w:t>
            </w:r>
          </w:p>
        </w:tc>
        <w:tc>
          <w:tcPr>
            <w:tcW w:w="2922" w:type="pct"/>
            <w:vAlign w:val="center"/>
          </w:tcPr>
          <w:p w:rsidR="007A7AE6" w:rsidRPr="004B3EC4" w:rsidRDefault="007A7AE6" w:rsidP="00454D40">
            <w:pPr>
              <w:spacing w:before="120" w:after="12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AU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AU"/>
              </w:rPr>
              <w:t>Phân bố và sử dụng thời gian giảng dạy hợp lý</w:t>
            </w:r>
          </w:p>
        </w:tc>
        <w:tc>
          <w:tcPr>
            <w:tcW w:w="627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AU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en-AU"/>
              </w:rPr>
              <w:t>1</w:t>
            </w:r>
          </w:p>
        </w:tc>
        <w:tc>
          <w:tcPr>
            <w:tcW w:w="730" w:type="pct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highlight w:val="yellow"/>
                <w:lang w:eastAsia="en-AU"/>
              </w:rPr>
            </w:pPr>
          </w:p>
        </w:tc>
      </w:tr>
      <w:tr w:rsidR="007A7AE6" w:rsidRPr="004B3EC4" w:rsidTr="00454D40">
        <w:trPr>
          <w:jc w:val="center"/>
        </w:trPr>
        <w:tc>
          <w:tcPr>
            <w:tcW w:w="721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en-AU" w:eastAsia="en-AU"/>
              </w:rPr>
            </w:pPr>
          </w:p>
        </w:tc>
        <w:tc>
          <w:tcPr>
            <w:tcW w:w="2922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AU" w:eastAsia="en-AU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AU" w:eastAsia="en-AU"/>
              </w:rPr>
              <w:t>Tổng cộng</w:t>
            </w:r>
          </w:p>
        </w:tc>
        <w:tc>
          <w:tcPr>
            <w:tcW w:w="627" w:type="pct"/>
            <w:vAlign w:val="center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AU" w:eastAsia="en-AU"/>
              </w:rPr>
            </w:pPr>
          </w:p>
        </w:tc>
        <w:tc>
          <w:tcPr>
            <w:tcW w:w="730" w:type="pct"/>
          </w:tcPr>
          <w:p w:rsidR="007A7AE6" w:rsidRPr="004B3EC4" w:rsidRDefault="007A7AE6" w:rsidP="00454D4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highlight w:val="yellow"/>
                <w:lang w:val="en-AU" w:eastAsia="en-AU"/>
              </w:rPr>
            </w:pPr>
          </w:p>
        </w:tc>
      </w:tr>
    </w:tbl>
    <w:p w:rsidR="007A7AE6" w:rsidRPr="004B3EC4" w:rsidRDefault="007A7AE6" w:rsidP="007A7AE6">
      <w:pPr>
        <w:rPr>
          <w:rFonts w:ascii="Times New Roman" w:eastAsia="DengXian" w:hAnsi="Times New Roman" w:cs="Times New Roman"/>
          <w:color w:val="000000" w:themeColor="text1"/>
          <w:sz w:val="24"/>
          <w:szCs w:val="24"/>
        </w:rPr>
      </w:pPr>
    </w:p>
    <w:p w:rsidR="007A7AE6" w:rsidRPr="004B3EC4" w:rsidRDefault="007A7AE6" w:rsidP="007A7AE6">
      <w:pPr>
        <w:numPr>
          <w:ilvl w:val="0"/>
          <w:numId w:val="14"/>
        </w:numPr>
        <w:tabs>
          <w:tab w:val="left" w:leader="dot" w:pos="9356"/>
        </w:tabs>
        <w:spacing w:before="120" w:after="120" w:line="312" w:lineRule="auto"/>
        <w:ind w:left="0" w:hanging="357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  <w:lastRenderedPageBreak/>
        <w:t>Ưu điểm: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</w:p>
    <w:p w:rsidR="007A7AE6" w:rsidRPr="004B3EC4" w:rsidRDefault="007A7AE6" w:rsidP="007A7AE6">
      <w:pPr>
        <w:numPr>
          <w:ilvl w:val="0"/>
          <w:numId w:val="14"/>
        </w:numPr>
        <w:tabs>
          <w:tab w:val="left" w:leader="dot" w:pos="9356"/>
        </w:tabs>
        <w:spacing w:before="120" w:after="120" w:line="312" w:lineRule="auto"/>
        <w:ind w:left="0" w:hanging="357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  <w:t>Nhược điểm: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</w:p>
    <w:p w:rsidR="007A7AE6" w:rsidRPr="004B3EC4" w:rsidRDefault="007A7AE6" w:rsidP="007A7AE6">
      <w:pPr>
        <w:numPr>
          <w:ilvl w:val="0"/>
          <w:numId w:val="14"/>
        </w:numPr>
        <w:tabs>
          <w:tab w:val="left" w:leader="dot" w:pos="9356"/>
        </w:tabs>
        <w:spacing w:before="120" w:after="120" w:line="312" w:lineRule="auto"/>
        <w:ind w:left="0" w:hanging="357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  <w:t xml:space="preserve"> Nhận xét khác: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</w:p>
    <w:p w:rsidR="007A7AE6" w:rsidRPr="004B3EC4" w:rsidRDefault="007A7AE6" w:rsidP="007A7AE6">
      <w:pPr>
        <w:numPr>
          <w:ilvl w:val="0"/>
          <w:numId w:val="14"/>
        </w:numPr>
        <w:tabs>
          <w:tab w:val="left" w:leader="dot" w:pos="9356"/>
        </w:tabs>
        <w:spacing w:before="120" w:after="120" w:line="312" w:lineRule="auto"/>
        <w:ind w:left="0" w:hanging="357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  <w:t>Kết luận: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AU" w:eastAsia="en-AU"/>
        </w:rPr>
        <w:tab/>
      </w:r>
    </w:p>
    <w:p w:rsidR="007A7AE6" w:rsidRPr="004B3EC4" w:rsidRDefault="007A7AE6" w:rsidP="007A7AE6">
      <w:pPr>
        <w:tabs>
          <w:tab w:val="left" w:leader="dot" w:pos="9356"/>
        </w:tabs>
        <w:spacing w:before="120" w:after="120" w:line="312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</w:pPr>
    </w:p>
    <w:p w:rsidR="007A7AE6" w:rsidRPr="004B3EC4" w:rsidRDefault="007A7AE6" w:rsidP="007A7AE6">
      <w:pPr>
        <w:tabs>
          <w:tab w:val="left" w:leader="dot" w:pos="9356"/>
        </w:tabs>
        <w:spacing w:before="120" w:after="120" w:line="312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  <w:t>Biên bản đánh giá giảng thử được kết thúc vào lúc…. giờ…. phút cùng ngày.</w:t>
      </w:r>
    </w:p>
    <w:p w:rsidR="007A7AE6" w:rsidRPr="004B3EC4" w:rsidRDefault="007A7AE6" w:rsidP="007A7AE6">
      <w:pPr>
        <w:tabs>
          <w:tab w:val="left" w:leader="dot" w:pos="9356"/>
        </w:tabs>
        <w:spacing w:before="120" w:after="120" w:line="312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7A7AE6" w:rsidRPr="004B3EC4" w:rsidTr="00454D40">
        <w:tc>
          <w:tcPr>
            <w:tcW w:w="4732" w:type="dxa"/>
          </w:tcPr>
          <w:p w:rsidR="007A7AE6" w:rsidRPr="004B3EC4" w:rsidRDefault="007A7AE6" w:rsidP="00454D40">
            <w:pPr>
              <w:tabs>
                <w:tab w:val="left" w:leader="dot" w:pos="9356"/>
              </w:tabs>
              <w:spacing w:before="120" w:after="120" w:line="312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AU" w:eastAsia="en-AU"/>
              </w:rPr>
            </w:pPr>
          </w:p>
        </w:tc>
        <w:tc>
          <w:tcPr>
            <w:tcW w:w="4733" w:type="dxa"/>
          </w:tcPr>
          <w:p w:rsidR="007A7AE6" w:rsidRPr="004B3EC4" w:rsidRDefault="007A7AE6" w:rsidP="00454D40">
            <w:pPr>
              <w:tabs>
                <w:tab w:val="left" w:leader="dot" w:pos="9356"/>
              </w:tabs>
              <w:spacing w:before="120" w:after="12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AU" w:eastAsia="en-AU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AU" w:eastAsia="en-AU"/>
              </w:rPr>
              <w:t>NGƯỜI ĐÁNH GIÁ</w:t>
            </w:r>
          </w:p>
          <w:p w:rsidR="007A7AE6" w:rsidRPr="00116D6F" w:rsidRDefault="007A7AE6" w:rsidP="00454D40">
            <w:pPr>
              <w:spacing w:before="40" w:after="40" w:line="264" w:lineRule="auto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116D6F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(Ký và ghi rõ họ và tên)</w:t>
            </w:r>
          </w:p>
          <w:p w:rsidR="007A7AE6" w:rsidRPr="00116D6F" w:rsidRDefault="007A7AE6" w:rsidP="00454D40">
            <w:pPr>
              <w:tabs>
                <w:tab w:val="left" w:leader="dot" w:pos="9356"/>
              </w:tabs>
              <w:spacing w:before="120" w:after="12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en-AU"/>
              </w:rPr>
            </w:pPr>
          </w:p>
          <w:p w:rsidR="007A7AE6" w:rsidRPr="004B3EC4" w:rsidRDefault="007A7AE6" w:rsidP="00454D40">
            <w:pPr>
              <w:tabs>
                <w:tab w:val="left" w:leader="dot" w:pos="9356"/>
              </w:tabs>
              <w:spacing w:before="120" w:after="12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AU" w:eastAsia="en-AU"/>
              </w:rPr>
            </w:pPr>
          </w:p>
          <w:p w:rsidR="007A7AE6" w:rsidRPr="004B3EC4" w:rsidRDefault="007A7AE6" w:rsidP="00454D40">
            <w:pPr>
              <w:tabs>
                <w:tab w:val="left" w:leader="dot" w:pos="9356"/>
              </w:tabs>
              <w:spacing w:before="120" w:after="12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AU" w:eastAsia="en-AU"/>
              </w:rPr>
            </w:pPr>
          </w:p>
          <w:p w:rsidR="007A7AE6" w:rsidRPr="004B3EC4" w:rsidRDefault="007A7AE6" w:rsidP="00454D40">
            <w:pPr>
              <w:tabs>
                <w:tab w:val="left" w:leader="dot" w:pos="9356"/>
              </w:tabs>
              <w:spacing w:before="120" w:after="120" w:line="312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en-AU" w:eastAsia="en-AU"/>
              </w:rPr>
            </w:pPr>
          </w:p>
        </w:tc>
      </w:tr>
    </w:tbl>
    <w:p w:rsidR="007A7AE6" w:rsidRPr="004B3EC4" w:rsidRDefault="007A7AE6" w:rsidP="007A7AE6">
      <w:pPr>
        <w:tabs>
          <w:tab w:val="left" w:leader="dot" w:pos="9356"/>
        </w:tabs>
        <w:spacing w:before="120" w:after="120" w:line="312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AU" w:eastAsia="en-AU"/>
        </w:rPr>
      </w:pPr>
    </w:p>
    <w:p w:rsidR="007A7AE6" w:rsidRPr="004B3EC4" w:rsidRDefault="007A7AE6" w:rsidP="007A7AE6">
      <w:pPr>
        <w:rPr>
          <w:rFonts w:ascii="Times New Roman" w:eastAsia="DengXian" w:hAnsi="Times New Roman" w:cs="Times New Roman"/>
          <w:color w:val="000000" w:themeColor="text1"/>
          <w:sz w:val="24"/>
          <w:szCs w:val="24"/>
        </w:rPr>
      </w:pPr>
    </w:p>
    <w:p w:rsidR="00C11C55" w:rsidRPr="00AA046C" w:rsidRDefault="00C11C55" w:rsidP="00662C1F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</w:p>
    <w:sectPr w:rsidR="00C11C55" w:rsidRPr="00AA046C" w:rsidSect="002C0960">
      <w:footerReference w:type="even" r:id="rId8"/>
      <w:footerReference w:type="default" r:id="rId9"/>
      <w:pgSz w:w="12240" w:h="15840"/>
      <w:pgMar w:top="1134" w:right="1325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CE" w:rsidRDefault="00E17DCE">
      <w:pPr>
        <w:spacing w:after="0" w:line="240" w:lineRule="auto"/>
      </w:pPr>
      <w:r>
        <w:separator/>
      </w:r>
    </w:p>
  </w:endnote>
  <w:endnote w:type="continuationSeparator" w:id="0">
    <w:p w:rsidR="00E17DCE" w:rsidRDefault="00E17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2C" w:rsidRDefault="0014342C" w:rsidP="00454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42C" w:rsidRDefault="0014342C" w:rsidP="00454D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2C" w:rsidRPr="00F3565A" w:rsidRDefault="0014342C" w:rsidP="00F35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CE" w:rsidRDefault="00E17DCE">
      <w:pPr>
        <w:spacing w:after="0" w:line="240" w:lineRule="auto"/>
      </w:pPr>
      <w:r>
        <w:separator/>
      </w:r>
    </w:p>
  </w:footnote>
  <w:footnote w:type="continuationSeparator" w:id="0">
    <w:p w:rsidR="00E17DCE" w:rsidRDefault="00E17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426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46661A8"/>
    <w:multiLevelType w:val="hybridMultilevel"/>
    <w:tmpl w:val="463A8B1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95F21"/>
    <w:multiLevelType w:val="hybridMultilevel"/>
    <w:tmpl w:val="67884290"/>
    <w:lvl w:ilvl="0" w:tplc="DF569E7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4F766D"/>
    <w:multiLevelType w:val="hybridMultilevel"/>
    <w:tmpl w:val="EE166236"/>
    <w:lvl w:ilvl="0" w:tplc="EEC4628C">
      <w:numFmt w:val="bullet"/>
      <w:lvlText w:val="-"/>
      <w:lvlJc w:val="left"/>
      <w:pPr>
        <w:ind w:left="720" w:hanging="360"/>
      </w:pPr>
      <w:rPr>
        <w:rFonts w:ascii="Times New Roman" w:eastAsia="VNI-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C86"/>
    <w:multiLevelType w:val="hybridMultilevel"/>
    <w:tmpl w:val="5A00200C"/>
    <w:lvl w:ilvl="0" w:tplc="5F7C7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A43BCB"/>
    <w:multiLevelType w:val="hybridMultilevel"/>
    <w:tmpl w:val="42288E10"/>
    <w:lvl w:ilvl="0" w:tplc="16A63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96A98"/>
    <w:multiLevelType w:val="hybridMultilevel"/>
    <w:tmpl w:val="40847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44311"/>
    <w:multiLevelType w:val="hybridMultilevel"/>
    <w:tmpl w:val="55C8326C"/>
    <w:lvl w:ilvl="0" w:tplc="E5A0C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E26"/>
    <w:multiLevelType w:val="hybridMultilevel"/>
    <w:tmpl w:val="79CCE55E"/>
    <w:lvl w:ilvl="0" w:tplc="C5A0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E2A93"/>
    <w:multiLevelType w:val="hybridMultilevel"/>
    <w:tmpl w:val="6390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1EC3"/>
    <w:multiLevelType w:val="hybridMultilevel"/>
    <w:tmpl w:val="FB687742"/>
    <w:lvl w:ilvl="0" w:tplc="368E7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5D48"/>
    <w:multiLevelType w:val="hybridMultilevel"/>
    <w:tmpl w:val="712C3D76"/>
    <w:lvl w:ilvl="0" w:tplc="4F943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62951"/>
    <w:multiLevelType w:val="hybridMultilevel"/>
    <w:tmpl w:val="712886F6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74F18"/>
    <w:multiLevelType w:val="hybridMultilevel"/>
    <w:tmpl w:val="8A64C58E"/>
    <w:lvl w:ilvl="0" w:tplc="7DE8BD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1463AE"/>
    <w:multiLevelType w:val="hybridMultilevel"/>
    <w:tmpl w:val="AB5A46E6"/>
    <w:lvl w:ilvl="0" w:tplc="02F00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2410E3"/>
    <w:multiLevelType w:val="hybridMultilevel"/>
    <w:tmpl w:val="354AB37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2534FD"/>
    <w:multiLevelType w:val="hybridMultilevel"/>
    <w:tmpl w:val="FBB2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79A1"/>
    <w:multiLevelType w:val="hybridMultilevel"/>
    <w:tmpl w:val="63621460"/>
    <w:lvl w:ilvl="0" w:tplc="C4E64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53530A"/>
    <w:multiLevelType w:val="hybridMultilevel"/>
    <w:tmpl w:val="F84C224C"/>
    <w:lvl w:ilvl="0" w:tplc="2F6C9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1C5D"/>
    <w:multiLevelType w:val="hybridMultilevel"/>
    <w:tmpl w:val="A9244946"/>
    <w:lvl w:ilvl="0" w:tplc="6E64911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6766F6"/>
    <w:multiLevelType w:val="hybridMultilevel"/>
    <w:tmpl w:val="7A3CB10C"/>
    <w:lvl w:ilvl="0" w:tplc="255200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900859"/>
    <w:multiLevelType w:val="hybridMultilevel"/>
    <w:tmpl w:val="882EC2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7974"/>
    <w:multiLevelType w:val="hybridMultilevel"/>
    <w:tmpl w:val="773CBBC8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A87A8A"/>
    <w:multiLevelType w:val="hybridMultilevel"/>
    <w:tmpl w:val="2F620B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97E63"/>
    <w:multiLevelType w:val="hybridMultilevel"/>
    <w:tmpl w:val="14AC67C4"/>
    <w:lvl w:ilvl="0" w:tplc="5010F4F2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4E4DAE"/>
    <w:multiLevelType w:val="hybridMultilevel"/>
    <w:tmpl w:val="92CE957C"/>
    <w:lvl w:ilvl="0" w:tplc="B510B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766D3"/>
    <w:multiLevelType w:val="hybridMultilevel"/>
    <w:tmpl w:val="D584D9C2"/>
    <w:lvl w:ilvl="0" w:tplc="C6DEC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A3514C"/>
    <w:multiLevelType w:val="hybridMultilevel"/>
    <w:tmpl w:val="1E46B89A"/>
    <w:lvl w:ilvl="0" w:tplc="4B127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503637"/>
    <w:multiLevelType w:val="hybridMultilevel"/>
    <w:tmpl w:val="EF0C4116"/>
    <w:lvl w:ilvl="0" w:tplc="49F218E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C814E92"/>
    <w:multiLevelType w:val="hybridMultilevel"/>
    <w:tmpl w:val="C9B00CE0"/>
    <w:lvl w:ilvl="0" w:tplc="E5BC2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E72E0E"/>
    <w:multiLevelType w:val="multilevel"/>
    <w:tmpl w:val="3012A6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8E37A1C"/>
    <w:multiLevelType w:val="hybridMultilevel"/>
    <w:tmpl w:val="AC54BD76"/>
    <w:lvl w:ilvl="0" w:tplc="A8B82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AE2EB9"/>
    <w:multiLevelType w:val="hybridMultilevel"/>
    <w:tmpl w:val="D4AC65D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34"/>
  </w:num>
  <w:num w:numId="5">
    <w:abstractNumId w:val="21"/>
  </w:num>
  <w:num w:numId="6">
    <w:abstractNumId w:val="29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22"/>
  </w:num>
  <w:num w:numId="15">
    <w:abstractNumId w:val="6"/>
  </w:num>
  <w:num w:numId="16">
    <w:abstractNumId w:val="31"/>
  </w:num>
  <w:num w:numId="17">
    <w:abstractNumId w:val="20"/>
  </w:num>
  <w:num w:numId="18">
    <w:abstractNumId w:val="2"/>
  </w:num>
  <w:num w:numId="19">
    <w:abstractNumId w:val="25"/>
  </w:num>
  <w:num w:numId="20">
    <w:abstractNumId w:val="19"/>
  </w:num>
  <w:num w:numId="21">
    <w:abstractNumId w:val="27"/>
  </w:num>
  <w:num w:numId="22">
    <w:abstractNumId w:val="1"/>
  </w:num>
  <w:num w:numId="23">
    <w:abstractNumId w:val="18"/>
  </w:num>
  <w:num w:numId="24">
    <w:abstractNumId w:val="5"/>
  </w:num>
  <w:num w:numId="25">
    <w:abstractNumId w:val="33"/>
  </w:num>
  <w:num w:numId="26">
    <w:abstractNumId w:val="4"/>
  </w:num>
  <w:num w:numId="27">
    <w:abstractNumId w:val="15"/>
  </w:num>
  <w:num w:numId="28">
    <w:abstractNumId w:val="28"/>
  </w:num>
  <w:num w:numId="29">
    <w:abstractNumId w:val="16"/>
  </w:num>
  <w:num w:numId="30">
    <w:abstractNumId w:val="17"/>
  </w:num>
  <w:num w:numId="31">
    <w:abstractNumId w:val="8"/>
  </w:num>
  <w:num w:numId="32">
    <w:abstractNumId w:val="9"/>
  </w:num>
  <w:num w:numId="33">
    <w:abstractNumId w:val="14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E6"/>
    <w:rsid w:val="000003CE"/>
    <w:rsid w:val="00017EE6"/>
    <w:rsid w:val="000A19CA"/>
    <w:rsid w:val="000A25C8"/>
    <w:rsid w:val="000E43E8"/>
    <w:rsid w:val="00110B98"/>
    <w:rsid w:val="0013411D"/>
    <w:rsid w:val="0014342C"/>
    <w:rsid w:val="00190483"/>
    <w:rsid w:val="001916D9"/>
    <w:rsid w:val="001B602A"/>
    <w:rsid w:val="001D267E"/>
    <w:rsid w:val="001E255D"/>
    <w:rsid w:val="00212BA1"/>
    <w:rsid w:val="002C0960"/>
    <w:rsid w:val="002D50DC"/>
    <w:rsid w:val="0030510F"/>
    <w:rsid w:val="00313E03"/>
    <w:rsid w:val="00336AC2"/>
    <w:rsid w:val="0037296F"/>
    <w:rsid w:val="003B7529"/>
    <w:rsid w:val="00412E92"/>
    <w:rsid w:val="00444FBB"/>
    <w:rsid w:val="004529D6"/>
    <w:rsid w:val="00454D40"/>
    <w:rsid w:val="00506CA7"/>
    <w:rsid w:val="00514674"/>
    <w:rsid w:val="00515CA2"/>
    <w:rsid w:val="00530317"/>
    <w:rsid w:val="00570084"/>
    <w:rsid w:val="0058167C"/>
    <w:rsid w:val="005B7D38"/>
    <w:rsid w:val="00617878"/>
    <w:rsid w:val="0063553F"/>
    <w:rsid w:val="00643124"/>
    <w:rsid w:val="00657090"/>
    <w:rsid w:val="00662C1F"/>
    <w:rsid w:val="006B2B66"/>
    <w:rsid w:val="006C1158"/>
    <w:rsid w:val="006F5424"/>
    <w:rsid w:val="00757D4B"/>
    <w:rsid w:val="0079638E"/>
    <w:rsid w:val="007A7AE6"/>
    <w:rsid w:val="007D2220"/>
    <w:rsid w:val="008732A3"/>
    <w:rsid w:val="008B0394"/>
    <w:rsid w:val="008D59DA"/>
    <w:rsid w:val="009279D5"/>
    <w:rsid w:val="009465E8"/>
    <w:rsid w:val="009929DF"/>
    <w:rsid w:val="009D6C35"/>
    <w:rsid w:val="009E2374"/>
    <w:rsid w:val="009E74B6"/>
    <w:rsid w:val="00A10BB2"/>
    <w:rsid w:val="00AA046C"/>
    <w:rsid w:val="00AC608B"/>
    <w:rsid w:val="00B05346"/>
    <w:rsid w:val="00B16FCD"/>
    <w:rsid w:val="00B23BB8"/>
    <w:rsid w:val="00B25FAA"/>
    <w:rsid w:val="00B33EE6"/>
    <w:rsid w:val="00B561B4"/>
    <w:rsid w:val="00BB7A93"/>
    <w:rsid w:val="00BC1B36"/>
    <w:rsid w:val="00BE0692"/>
    <w:rsid w:val="00C11C55"/>
    <w:rsid w:val="00C15A12"/>
    <w:rsid w:val="00C55DC6"/>
    <w:rsid w:val="00C94875"/>
    <w:rsid w:val="00CD18C4"/>
    <w:rsid w:val="00D12815"/>
    <w:rsid w:val="00D139B8"/>
    <w:rsid w:val="00D27047"/>
    <w:rsid w:val="00DE2EDD"/>
    <w:rsid w:val="00E014F7"/>
    <w:rsid w:val="00E17DCE"/>
    <w:rsid w:val="00E71159"/>
    <w:rsid w:val="00E954CF"/>
    <w:rsid w:val="00F171D0"/>
    <w:rsid w:val="00F3565A"/>
    <w:rsid w:val="00FB7256"/>
    <w:rsid w:val="00FC4227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A6B9C9F6-2106-4B5A-B1A7-BF986906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E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AE6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E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7AE6"/>
    <w:pPr>
      <w:keepNext/>
      <w:numPr>
        <w:ilvl w:val="2"/>
        <w:numId w:val="2"/>
      </w:numPr>
      <w:tabs>
        <w:tab w:val="clear" w:pos="2160"/>
      </w:tabs>
      <w:spacing w:before="120" w:after="120"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AE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E6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7AE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AE6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AE6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AE6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A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A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E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A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A7AE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AE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A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AE6"/>
    <w:rPr>
      <w:rFonts w:ascii="Cambria" w:eastAsia="Times New Roman" w:hAnsi="Cambria" w:cs="Times New Roman"/>
    </w:rPr>
  </w:style>
  <w:style w:type="paragraph" w:customStyle="1" w:styleId="CharCharChar">
    <w:name w:val="Char Char Char"/>
    <w:basedOn w:val="Normal"/>
    <w:next w:val="Normal"/>
    <w:autoRedefine/>
    <w:semiHidden/>
    <w:rsid w:val="007A7AE6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7A7AE6"/>
    <w:pPr>
      <w:spacing w:after="0" w:line="240" w:lineRule="auto"/>
      <w:ind w:left="720"/>
    </w:pPr>
    <w:rPr>
      <w:rFonts w:ascii="VNTime" w:eastAsia="Times New Roman" w:hAnsi="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A7AE6"/>
    <w:rPr>
      <w:rFonts w:ascii="VNTime" w:eastAsia="Times New Roman" w:hAnsi="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character" w:customStyle="1" w:styleId="BodyText3Char">
    <w:name w:val="Body Text 3 Char"/>
    <w:basedOn w:val="DefaultParagraphFont"/>
    <w:link w:val="BodyText3"/>
    <w:rsid w:val="007A7AE6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paragraph" w:styleId="Footer">
    <w:name w:val="footer"/>
    <w:basedOn w:val="Normal"/>
    <w:link w:val="FooterChar"/>
    <w:rsid w:val="007A7A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7A7AE6"/>
  </w:style>
  <w:style w:type="paragraph" w:styleId="ListNumber5">
    <w:name w:val="List Number 5"/>
    <w:basedOn w:val="Normal"/>
    <w:rsid w:val="007A7AE6"/>
    <w:pPr>
      <w:numPr>
        <w:numId w:val="1"/>
      </w:num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A7AE6"/>
    <w:pPr>
      <w:spacing w:after="0" w:line="240" w:lineRule="auto"/>
      <w:jc w:val="both"/>
    </w:pPr>
    <w:rPr>
      <w:rFonts w:ascii="VNTime" w:eastAsia="Times New Roman" w:hAnsi="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A7AE6"/>
    <w:rPr>
      <w:rFonts w:ascii="VNTime" w:eastAsia="Times New Roman" w:hAnsi="VNTime" w:cs="Times New Roman"/>
      <w:sz w:val="28"/>
      <w:szCs w:val="20"/>
    </w:rPr>
  </w:style>
  <w:style w:type="paragraph" w:customStyle="1" w:styleId="CharCharCharChar">
    <w:name w:val="Char Char Char Char"/>
    <w:basedOn w:val="Normal"/>
    <w:semiHidden/>
    <w:rsid w:val="007A7AE6"/>
    <w:pPr>
      <w:spacing w:after="160" w:line="240" w:lineRule="exac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7A7A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CharChar">
    <w:name w:val="Char Char"/>
    <w:basedOn w:val="Normal"/>
    <w:next w:val="Normal"/>
    <w:rsid w:val="007A7AE6"/>
    <w:pPr>
      <w:spacing w:before="120" w:after="120" w:line="312" w:lineRule="auto"/>
    </w:pPr>
    <w:rPr>
      <w:rFonts w:ascii="VNTime" w:eastAsia="Times New Roman" w:hAnsi="VNTim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7A7AE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Indent2Char">
    <w:name w:val="Body Text Indent 2 Char"/>
    <w:basedOn w:val="DefaultParagraphFont"/>
    <w:link w:val="BodyTextIndent2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7A7AE6"/>
    <w:pPr>
      <w:spacing w:after="0" w:line="240" w:lineRule="auto"/>
    </w:pPr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rsid w:val="007A7AE6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NormalWeb">
    <w:name w:val="Normal (Web)"/>
    <w:basedOn w:val="Normal"/>
    <w:link w:val="NormalWebChar"/>
    <w:unhideWhenUsed/>
    <w:rsid w:val="007A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7A7AE6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7A7AE6"/>
    <w:pPr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Normal"/>
    <w:qFormat/>
    <w:rsid w:val="007A7AE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 w:val="32"/>
      <w:szCs w:val="32"/>
    </w:rPr>
  </w:style>
  <w:style w:type="character" w:styleId="Strong">
    <w:name w:val="Strong"/>
    <w:uiPriority w:val="99"/>
    <w:qFormat/>
    <w:rsid w:val="007A7AE6"/>
    <w:rPr>
      <w:rFonts w:cs="Times New Roman"/>
      <w:b/>
    </w:rPr>
  </w:style>
  <w:style w:type="paragraph" w:customStyle="1" w:styleId="Normal11">
    <w:name w:val="Normal11"/>
    <w:uiPriority w:val="99"/>
    <w:rsid w:val="007A7AE6"/>
    <w:pPr>
      <w:spacing w:after="200" w:line="276" w:lineRule="auto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A7AE6"/>
    <w:pPr>
      <w:ind w:left="720"/>
      <w:contextualSpacing/>
    </w:pPr>
    <w:rPr>
      <w:rFonts w:ascii="Perpetua" w:eastAsia="Times New Roman" w:hAnsi="Perpetua" w:cs="Times New Roman"/>
      <w:lang w:val="en-AU" w:eastAsia="en-AU"/>
    </w:rPr>
  </w:style>
  <w:style w:type="paragraph" w:customStyle="1" w:styleId="p0">
    <w:name w:val="p0"/>
    <w:basedOn w:val="Normal"/>
    <w:uiPriority w:val="99"/>
    <w:rsid w:val="007A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7A7AE6"/>
    <w:rPr>
      <w:vertAlign w:val="superscript"/>
    </w:rPr>
  </w:style>
  <w:style w:type="character" w:customStyle="1" w:styleId="dieucharchar">
    <w:name w:val="dieucharchar"/>
    <w:rsid w:val="007A7AE6"/>
    <w:rPr>
      <w:rFonts w:cs="Times New Roman"/>
    </w:rPr>
  </w:style>
  <w:style w:type="character" w:styleId="Hyperlink">
    <w:name w:val="Hyperlink"/>
    <w:uiPriority w:val="99"/>
    <w:rsid w:val="007A7AE6"/>
    <w:rPr>
      <w:color w:val="0000FF"/>
      <w:u w:val="single"/>
    </w:rPr>
  </w:style>
  <w:style w:type="paragraph" w:customStyle="1" w:styleId="A4-Nidungcaiu">
    <w:name w:val="A4-Nội dung của Điều"/>
    <w:basedOn w:val="BodyText"/>
    <w:link w:val="A4-NidungcaiuChar"/>
    <w:qFormat/>
    <w:rsid w:val="007A7AE6"/>
    <w:pPr>
      <w:spacing w:before="120" w:line="312" w:lineRule="auto"/>
      <w:ind w:firstLine="567"/>
      <w:jc w:val="both"/>
      <w:outlineLvl w:val="3"/>
    </w:pPr>
    <w:rPr>
      <w:sz w:val="28"/>
      <w:szCs w:val="28"/>
    </w:rPr>
  </w:style>
  <w:style w:type="character" w:customStyle="1" w:styleId="A4-NidungcaiuChar">
    <w:name w:val="A4-Nội dung của Điều Char"/>
    <w:basedOn w:val="BodyTextChar"/>
    <w:link w:val="A4-Nidungcaiu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1-Chng">
    <w:name w:val="A1-Chương"/>
    <w:basedOn w:val="Normal"/>
    <w:link w:val="A1-ChngChar"/>
    <w:qFormat/>
    <w:rsid w:val="007A7AE6"/>
    <w:pPr>
      <w:spacing w:before="120" w:after="120" w:line="312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A1-ChngChar">
    <w:name w:val="A1-Chương Char"/>
    <w:basedOn w:val="DefaultParagraphFont"/>
    <w:link w:val="A1-Chng"/>
    <w:rsid w:val="007A7AE6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A2-Mc">
    <w:name w:val="A2-Mục"/>
    <w:basedOn w:val="Normal"/>
    <w:link w:val="A2-McChar"/>
    <w:autoRedefine/>
    <w:qFormat/>
    <w:rsid w:val="007A7AE6"/>
    <w:pPr>
      <w:tabs>
        <w:tab w:val="left" w:pos="1080"/>
      </w:tabs>
      <w:spacing w:before="120" w:after="120" w:line="312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vi-VN"/>
    </w:rPr>
  </w:style>
  <w:style w:type="character" w:customStyle="1" w:styleId="A2-McChar">
    <w:name w:val="A2-Mục Char"/>
    <w:basedOn w:val="DefaultParagraphFont"/>
    <w:link w:val="A2-Mc"/>
    <w:rsid w:val="007A7AE6"/>
    <w:rPr>
      <w:rFonts w:ascii="Times New Roman" w:eastAsiaTheme="minorEastAsia" w:hAnsi="Times New Roman" w:cs="Times New Roman"/>
      <w:b/>
      <w:bCs/>
      <w:sz w:val="28"/>
      <w:szCs w:val="28"/>
      <w:lang w:val="vi-VN"/>
    </w:rPr>
  </w:style>
  <w:style w:type="paragraph" w:customStyle="1" w:styleId="A3-iu">
    <w:name w:val="A3-Điều"/>
    <w:basedOn w:val="Normal"/>
    <w:link w:val="A3-iuChar"/>
    <w:autoRedefine/>
    <w:qFormat/>
    <w:rsid w:val="007A7AE6"/>
    <w:pPr>
      <w:spacing w:beforeLines="80" w:before="192" w:afterLines="80" w:after="192" w:line="288" w:lineRule="auto"/>
      <w:ind w:firstLine="567"/>
      <w:jc w:val="both"/>
      <w:outlineLvl w:val="2"/>
    </w:pPr>
    <w:rPr>
      <w:rFonts w:ascii="Times New Roman" w:hAnsi="Times New Roman" w:cs="Times New Roman"/>
      <w:b/>
      <w:color w:val="FF0000"/>
      <w:sz w:val="28"/>
      <w:szCs w:val="28"/>
    </w:rPr>
  </w:style>
  <w:style w:type="character" w:customStyle="1" w:styleId="A3-iuChar">
    <w:name w:val="A3-Điều Char"/>
    <w:basedOn w:val="DefaultParagraphFont"/>
    <w:link w:val="A3-iu"/>
    <w:rsid w:val="007A7AE6"/>
    <w:rPr>
      <w:rFonts w:ascii="Times New Roman" w:eastAsiaTheme="minorEastAsia" w:hAnsi="Times New Roman" w:cs="Times New Roman"/>
      <w:b/>
      <w:color w:val="FF0000"/>
      <w:sz w:val="28"/>
      <w:szCs w:val="28"/>
    </w:rPr>
  </w:style>
  <w:style w:type="paragraph" w:customStyle="1" w:styleId="A5-NidungA4">
    <w:name w:val="A5- Nội dung &lt; A4"/>
    <w:basedOn w:val="A4-Nidungcaiu"/>
    <w:link w:val="A5-NidungA4Char"/>
    <w:qFormat/>
    <w:rsid w:val="007A7AE6"/>
    <w:pPr>
      <w:outlineLvl w:val="4"/>
    </w:pPr>
  </w:style>
  <w:style w:type="character" w:customStyle="1" w:styleId="A5-NidungA4Char">
    <w:name w:val="A5- Nội dung &lt; A4 Char"/>
    <w:basedOn w:val="A4-NidungcaiuChar"/>
    <w:link w:val="A5-NidungA4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6">
    <w:name w:val="A6"/>
    <w:basedOn w:val="BodyText"/>
    <w:link w:val="A6Char"/>
    <w:qFormat/>
    <w:rsid w:val="007A7AE6"/>
    <w:pPr>
      <w:spacing w:before="120" w:line="312" w:lineRule="auto"/>
      <w:ind w:left="567" w:firstLine="567"/>
      <w:jc w:val="both"/>
      <w:outlineLvl w:val="5"/>
    </w:pPr>
    <w:rPr>
      <w:bCs/>
      <w:sz w:val="28"/>
      <w:szCs w:val="28"/>
    </w:rPr>
  </w:style>
  <w:style w:type="character" w:customStyle="1" w:styleId="A6Char">
    <w:name w:val="A6 Char"/>
    <w:basedOn w:val="BodyTextChar"/>
    <w:link w:val="A6"/>
    <w:rsid w:val="007A7AE6"/>
    <w:rPr>
      <w:rFonts w:ascii="Times New Roman" w:eastAsia="Times New Roman" w:hAnsi="Times New Roman" w:cs="Times New Roman"/>
      <w:bCs/>
      <w:sz w:val="28"/>
      <w:szCs w:val="28"/>
      <w:lang w:val="vi-VN" w:eastAsia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7A7AE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jc w:val="center"/>
    </w:pPr>
    <w:rPr>
      <w:rFonts w:ascii="Times New Roman" w:hAnsi="Times New Roman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A7AE6"/>
    <w:pPr>
      <w:spacing w:after="100"/>
      <w:ind w:left="440"/>
    </w:pPr>
    <w:rPr>
      <w:rFonts w:ascii="Times New Roman" w:hAnsi="Times New Roman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ind w:left="220"/>
    </w:pPr>
    <w:rPr>
      <w:rFonts w:ascii="Times New Roman" w:hAnsi="Times New Roman"/>
      <w:sz w:val="26"/>
    </w:rPr>
  </w:style>
  <w:style w:type="paragraph" w:customStyle="1" w:styleId="A1">
    <w:name w:val="A1"/>
    <w:basedOn w:val="Heading1"/>
    <w:next w:val="Heading1"/>
    <w:autoRedefine/>
    <w:qFormat/>
    <w:rsid w:val="007A7AE6"/>
    <w:pPr>
      <w:keepLines/>
      <w:numPr>
        <w:numId w:val="0"/>
      </w:numPr>
      <w:spacing w:before="120" w:after="120" w:line="312" w:lineRule="auto"/>
      <w:jc w:val="center"/>
    </w:pPr>
    <w:rPr>
      <w:rFonts w:ascii="Times New Roman" w:eastAsiaTheme="majorEastAsia" w:hAnsi="Times New Roman" w:cstheme="majorBidi"/>
      <w:bCs w:val="0"/>
      <w:color w:val="000000" w:themeColor="text1"/>
      <w:kern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A7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AE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AE6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7A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A7AE6"/>
    <w:pPr>
      <w:spacing w:after="0" w:line="240" w:lineRule="auto"/>
    </w:pPr>
    <w:rPr>
      <w:rFonts w:eastAsiaTheme="minorEastAsia"/>
      <w:lang w:val="vi-V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A7AE6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A7AE6"/>
    <w:rPr>
      <w:rFonts w:ascii=".VnTimeH" w:eastAsia="Times New Roman" w:hAnsi=".VnTimeH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A7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319D-BA94-4B2D-8076-90FAE21C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Nguyễn Văn Toàn</cp:lastModifiedBy>
  <cp:revision>43</cp:revision>
  <cp:lastPrinted>2020-09-29T02:23:00Z</cp:lastPrinted>
  <dcterms:created xsi:type="dcterms:W3CDTF">2020-09-23T03:19:00Z</dcterms:created>
  <dcterms:modified xsi:type="dcterms:W3CDTF">2020-12-07T01:29:00Z</dcterms:modified>
</cp:coreProperties>
</file>